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94" w:rsidRDefault="00E45794" w:rsidP="00E45794">
      <w:pPr>
        <w:pStyle w:val="Heading1"/>
        <w:spacing w:before="78"/>
        <w:ind w:left="470" w:right="489"/>
        <w:jc w:val="center"/>
      </w:pPr>
      <w:r>
        <w:rPr>
          <w:w w:val="105"/>
        </w:rPr>
        <w:t>COURSE-IV</w:t>
      </w:r>
    </w:p>
    <w:p w:rsidR="00E45794" w:rsidRDefault="00E45794" w:rsidP="00E45794">
      <w:pPr>
        <w:spacing w:before="138"/>
        <w:ind w:left="470" w:right="485"/>
        <w:jc w:val="center"/>
        <w:rPr>
          <w:b/>
        </w:rPr>
      </w:pPr>
      <w:r>
        <w:rPr>
          <w:b/>
          <w:w w:val="105"/>
        </w:rPr>
        <w:t>CBCS/ SEMESTER SYSTEM</w:t>
      </w:r>
    </w:p>
    <w:p w:rsidR="00E45794" w:rsidRDefault="00E45794" w:rsidP="00E45794">
      <w:pPr>
        <w:spacing w:before="136" w:line="367" w:lineRule="auto"/>
        <w:ind w:left="-180" w:right="-540" w:hanging="90"/>
        <w:jc w:val="center"/>
        <w:rPr>
          <w:b/>
          <w:w w:val="105"/>
        </w:rPr>
      </w:pPr>
      <w:r>
        <w:rPr>
          <w:b/>
          <w:w w:val="105"/>
        </w:rPr>
        <w:t>(</w:t>
      </w:r>
      <w:proofErr w:type="spellStart"/>
      <w:proofErr w:type="gramStart"/>
      <w:r>
        <w:rPr>
          <w:b/>
          <w:w w:val="105"/>
        </w:rPr>
        <w:t>w.e.f</w:t>
      </w:r>
      <w:proofErr w:type="spellEnd"/>
      <w:proofErr w:type="gramEnd"/>
      <w:r>
        <w:rPr>
          <w:b/>
          <w:w w:val="105"/>
        </w:rPr>
        <w:t>.</w:t>
      </w:r>
      <w:r>
        <w:rPr>
          <w:b/>
          <w:spacing w:val="-27"/>
          <w:w w:val="105"/>
        </w:rPr>
        <w:t xml:space="preserve"> </w:t>
      </w:r>
      <w:r>
        <w:rPr>
          <w:b/>
          <w:w w:val="105"/>
        </w:rPr>
        <w:t>2020-21</w:t>
      </w:r>
      <w:r>
        <w:rPr>
          <w:b/>
          <w:spacing w:val="-27"/>
          <w:w w:val="105"/>
        </w:rPr>
        <w:t xml:space="preserve"> </w:t>
      </w:r>
      <w:r>
        <w:rPr>
          <w:b/>
          <w:w w:val="105"/>
        </w:rPr>
        <w:t>Admitted</w:t>
      </w:r>
      <w:r>
        <w:rPr>
          <w:b/>
          <w:spacing w:val="-28"/>
          <w:w w:val="105"/>
        </w:rPr>
        <w:t xml:space="preserve"> </w:t>
      </w:r>
      <w:r>
        <w:rPr>
          <w:b/>
          <w:w w:val="105"/>
        </w:rPr>
        <w:t>Batch) B.A</w:t>
      </w:r>
      <w:proofErr w:type="gramStart"/>
      <w:r>
        <w:rPr>
          <w:b/>
          <w:w w:val="105"/>
        </w:rPr>
        <w:t>./</w:t>
      </w:r>
      <w:proofErr w:type="gramEnd"/>
      <w:r>
        <w:rPr>
          <w:b/>
          <w:w w:val="105"/>
        </w:rPr>
        <w:t xml:space="preserve">B.Sc. </w:t>
      </w:r>
    </w:p>
    <w:p w:rsidR="00E45794" w:rsidRDefault="00E45794" w:rsidP="00E45794">
      <w:pPr>
        <w:spacing w:before="136" w:line="367" w:lineRule="auto"/>
        <w:ind w:left="-180" w:right="-540" w:hanging="90"/>
        <w:jc w:val="center"/>
        <w:rPr>
          <w:b/>
          <w:w w:val="105"/>
        </w:rPr>
      </w:pPr>
      <w:r>
        <w:rPr>
          <w:b/>
          <w:w w:val="105"/>
        </w:rPr>
        <w:t xml:space="preserve">MATHEMATICS REAL ANALYSIS </w:t>
      </w:r>
    </w:p>
    <w:p w:rsidR="00E45794" w:rsidRDefault="00E45794" w:rsidP="00E45794">
      <w:pPr>
        <w:spacing w:before="136" w:line="367" w:lineRule="auto"/>
        <w:ind w:left="-180" w:right="-540" w:hanging="90"/>
        <w:jc w:val="center"/>
        <w:rPr>
          <w:b/>
          <w:w w:val="105"/>
        </w:rPr>
      </w:pPr>
      <w:r>
        <w:rPr>
          <w:b/>
          <w:w w:val="105"/>
        </w:rPr>
        <w:t>SYLLABUS (75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Hours)</w:t>
      </w:r>
    </w:p>
    <w:p w:rsidR="00E45794" w:rsidRDefault="00E45794" w:rsidP="00E45794">
      <w:pPr>
        <w:spacing w:before="136" w:line="367" w:lineRule="auto"/>
        <w:ind w:left="-180" w:right="-540" w:hanging="9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UNIT ñ I (12 Hours)</w:t>
      </w:r>
    </w:p>
    <w:p w:rsidR="00E45794" w:rsidRDefault="00E45794" w:rsidP="00E45794">
      <w:pPr>
        <w:spacing w:before="134"/>
        <w:ind w:left="367"/>
        <w:rPr>
          <w:b/>
        </w:rPr>
      </w:pPr>
      <w:bookmarkStart w:id="0" w:name="_GoBack"/>
      <w:bookmarkEnd w:id="0"/>
      <w:r>
        <w:rPr>
          <w:b/>
          <w:w w:val="105"/>
        </w:rPr>
        <w:t>REAL NUMBERS :</w:t>
      </w:r>
    </w:p>
    <w:p w:rsidR="00E45794" w:rsidRDefault="00E45794" w:rsidP="00E45794">
      <w:pPr>
        <w:pStyle w:val="BodyText"/>
        <w:spacing w:before="126" w:line="372" w:lineRule="auto"/>
        <w:ind w:left="367" w:right="390" w:firstLine="676"/>
        <w:jc w:val="both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algebraic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order</w:t>
      </w:r>
      <w:r>
        <w:rPr>
          <w:spacing w:val="-6"/>
          <w:w w:val="105"/>
        </w:rPr>
        <w:t xml:space="preserve"> </w:t>
      </w:r>
      <w:r>
        <w:rPr>
          <w:w w:val="105"/>
        </w:rPr>
        <w:t>properties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R,</w:t>
      </w:r>
      <w:r>
        <w:rPr>
          <w:spacing w:val="-5"/>
          <w:w w:val="105"/>
        </w:rPr>
        <w:t xml:space="preserve"> </w:t>
      </w:r>
      <w:r>
        <w:rPr>
          <w:w w:val="105"/>
        </w:rPr>
        <w:t>Absolute</w:t>
      </w:r>
      <w:r>
        <w:rPr>
          <w:spacing w:val="-3"/>
          <w:w w:val="105"/>
        </w:rPr>
        <w:t xml:space="preserve"> </w:t>
      </w:r>
      <w:r>
        <w:rPr>
          <w:w w:val="105"/>
        </w:rPr>
        <w:t>value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Real</w:t>
      </w:r>
      <w:r>
        <w:rPr>
          <w:spacing w:val="-4"/>
          <w:w w:val="105"/>
        </w:rPr>
        <w:t xml:space="preserve"> </w:t>
      </w:r>
      <w:r>
        <w:rPr>
          <w:w w:val="105"/>
        </w:rPr>
        <w:t>line,</w:t>
      </w:r>
      <w:r>
        <w:rPr>
          <w:spacing w:val="-3"/>
          <w:w w:val="105"/>
        </w:rPr>
        <w:t xml:space="preserve"> </w:t>
      </w:r>
      <w:r>
        <w:rPr>
          <w:w w:val="105"/>
        </w:rPr>
        <w:t>Completeness</w:t>
      </w:r>
      <w:r>
        <w:rPr>
          <w:spacing w:val="-4"/>
          <w:w w:val="105"/>
        </w:rPr>
        <w:t xml:space="preserve"> </w:t>
      </w:r>
      <w:r>
        <w:rPr>
          <w:w w:val="105"/>
        </w:rPr>
        <w:t>property</w:t>
      </w:r>
      <w:r>
        <w:rPr>
          <w:spacing w:val="-8"/>
          <w:w w:val="105"/>
        </w:rPr>
        <w:t xml:space="preserve"> </w:t>
      </w:r>
      <w:r>
        <w:rPr>
          <w:w w:val="105"/>
        </w:rPr>
        <w:t>of R,</w:t>
      </w:r>
      <w:r>
        <w:rPr>
          <w:spacing w:val="-7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supremum</w:t>
      </w:r>
      <w:r>
        <w:rPr>
          <w:spacing w:val="-5"/>
          <w:w w:val="105"/>
        </w:rPr>
        <w:t xml:space="preserve"> </w:t>
      </w:r>
      <w:r>
        <w:rPr>
          <w:w w:val="105"/>
        </w:rPr>
        <w:t>property;</w:t>
      </w:r>
      <w:r>
        <w:rPr>
          <w:spacing w:val="-6"/>
          <w:w w:val="105"/>
        </w:rPr>
        <w:t xml:space="preserve"> </w:t>
      </w:r>
      <w:r>
        <w:rPr>
          <w:w w:val="105"/>
        </w:rPr>
        <w:t>intervals.</w:t>
      </w:r>
      <w:r>
        <w:rPr>
          <w:spacing w:val="-8"/>
          <w:w w:val="105"/>
        </w:rPr>
        <w:t xml:space="preserve"> </w:t>
      </w:r>
      <w:r>
        <w:rPr>
          <w:w w:val="105"/>
        </w:rPr>
        <w:t>(No</w:t>
      </w:r>
      <w:r>
        <w:rPr>
          <w:spacing w:val="-4"/>
          <w:w w:val="105"/>
        </w:rPr>
        <w:t xml:space="preserve"> </w:t>
      </w:r>
      <w:r>
        <w:rPr>
          <w:w w:val="105"/>
        </w:rPr>
        <w:t>question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portion).</w:t>
      </w:r>
    </w:p>
    <w:p w:rsidR="00E45794" w:rsidRDefault="00E45794" w:rsidP="00E45794">
      <w:pPr>
        <w:pStyle w:val="Heading1"/>
        <w:spacing w:before="5"/>
        <w:jc w:val="both"/>
      </w:pPr>
      <w:r>
        <w:rPr>
          <w:w w:val="105"/>
        </w:rPr>
        <w:t>Real Sequences:</w:t>
      </w:r>
    </w:p>
    <w:p w:rsidR="00E45794" w:rsidRDefault="00E45794" w:rsidP="00E45794">
      <w:pPr>
        <w:pStyle w:val="BodyText"/>
        <w:spacing w:before="127" w:line="369" w:lineRule="auto"/>
        <w:ind w:left="367" w:right="383"/>
        <w:jc w:val="both"/>
      </w:pPr>
      <w:proofErr w:type="gramStart"/>
      <w:r>
        <w:rPr>
          <w:w w:val="105"/>
        </w:rPr>
        <w:t>Sequences and their limits, Range and Boundedness of Sequences, Limit of a sequence and</w:t>
      </w:r>
      <w:r>
        <w:rPr>
          <w:spacing w:val="-28"/>
          <w:w w:val="105"/>
        </w:rPr>
        <w:t xml:space="preserve"> </w:t>
      </w:r>
      <w:r>
        <w:rPr>
          <w:w w:val="105"/>
        </w:rPr>
        <w:t>Convergent sequence.</w:t>
      </w:r>
      <w:proofErr w:type="gramEnd"/>
      <w:r>
        <w:rPr>
          <w:w w:val="105"/>
        </w:rPr>
        <w:t xml:space="preserve"> The </w:t>
      </w:r>
      <w:proofErr w:type="spellStart"/>
      <w:r>
        <w:rPr>
          <w:w w:val="105"/>
        </w:rPr>
        <w:t>Cauchyís</w:t>
      </w:r>
      <w:proofErr w:type="spellEnd"/>
      <w:r>
        <w:rPr>
          <w:w w:val="105"/>
        </w:rPr>
        <w:t xml:space="preserve"> criterion, properly divergent sequences, Monotone sequences, Necessary and Sufficient condition for Convergence of Monotone Sequence, Limit Point of Sequence, Subsequences and the Bolzano-</w:t>
      </w:r>
      <w:proofErr w:type="spellStart"/>
      <w:r>
        <w:rPr>
          <w:w w:val="105"/>
        </w:rPr>
        <w:t>weierstrass</w:t>
      </w:r>
      <w:proofErr w:type="spellEnd"/>
      <w:r>
        <w:rPr>
          <w:w w:val="105"/>
        </w:rPr>
        <w:t xml:space="preserve"> theorem ñ Cauchy Sequences ñ </w:t>
      </w:r>
      <w:proofErr w:type="spellStart"/>
      <w:r>
        <w:rPr>
          <w:w w:val="105"/>
        </w:rPr>
        <w:t>Cauchyís</w:t>
      </w:r>
      <w:proofErr w:type="spellEnd"/>
      <w:r>
        <w:rPr>
          <w:w w:val="105"/>
        </w:rPr>
        <w:t xml:space="preserve"> general principle of</w:t>
      </w:r>
      <w:r>
        <w:rPr>
          <w:spacing w:val="-28"/>
          <w:w w:val="105"/>
        </w:rPr>
        <w:t xml:space="preserve"> </w:t>
      </w:r>
      <w:r>
        <w:rPr>
          <w:w w:val="105"/>
        </w:rPr>
        <w:t>convergence theorem.</w:t>
      </w:r>
    </w:p>
    <w:p w:rsidR="00E45794" w:rsidRDefault="00E45794" w:rsidP="00E45794">
      <w:pPr>
        <w:pStyle w:val="BodyText"/>
        <w:spacing w:before="4"/>
        <w:rPr>
          <w:sz w:val="26"/>
        </w:rPr>
      </w:pPr>
    </w:p>
    <w:p w:rsidR="00E45794" w:rsidRDefault="00E45794" w:rsidP="00E45794">
      <w:pPr>
        <w:pStyle w:val="Heading1"/>
        <w:spacing w:before="96"/>
        <w:ind w:left="470" w:right="484"/>
        <w:jc w:val="center"/>
      </w:pPr>
      <w:r>
        <w:t xml:space="preserve">UNIT </w:t>
      </w:r>
      <w:proofErr w:type="spellStart"/>
      <w:r>
        <w:t>ñII</w:t>
      </w:r>
      <w:proofErr w:type="spellEnd"/>
      <w:r>
        <w:t xml:space="preserve"> (12 Hours)</w:t>
      </w:r>
    </w:p>
    <w:p w:rsidR="00E45794" w:rsidRDefault="00E45794" w:rsidP="00E45794">
      <w:pPr>
        <w:spacing w:before="136"/>
        <w:ind w:left="369"/>
        <w:rPr>
          <w:b/>
        </w:rPr>
      </w:pPr>
      <w:r>
        <w:rPr>
          <w:b/>
          <w:w w:val="105"/>
        </w:rPr>
        <w:t xml:space="preserve">INFINITIE </w:t>
      </w:r>
      <w:proofErr w:type="gramStart"/>
      <w:r>
        <w:rPr>
          <w:b/>
          <w:w w:val="105"/>
        </w:rPr>
        <w:t>SERIES :</w:t>
      </w:r>
      <w:proofErr w:type="gramEnd"/>
    </w:p>
    <w:p w:rsidR="00E45794" w:rsidRDefault="00E45794" w:rsidP="00E45794">
      <w:pPr>
        <w:pStyle w:val="BodyText"/>
        <w:spacing w:before="124"/>
        <w:ind w:left="367"/>
      </w:pPr>
      <w:proofErr w:type="gramStart"/>
      <w:r>
        <w:rPr>
          <w:b/>
          <w:w w:val="105"/>
        </w:rPr>
        <w:t>Series :</w:t>
      </w:r>
      <w:r>
        <w:rPr>
          <w:w w:val="105"/>
        </w:rPr>
        <w:t>Introduction</w:t>
      </w:r>
      <w:proofErr w:type="gramEnd"/>
      <w:r>
        <w:rPr>
          <w:w w:val="105"/>
        </w:rPr>
        <w:t xml:space="preserve"> to series, convergence of series. </w:t>
      </w:r>
      <w:proofErr w:type="spellStart"/>
      <w:r>
        <w:rPr>
          <w:w w:val="105"/>
        </w:rPr>
        <w:t>Cauchyís</w:t>
      </w:r>
      <w:proofErr w:type="spellEnd"/>
      <w:r>
        <w:rPr>
          <w:w w:val="105"/>
        </w:rPr>
        <w:t xml:space="preserve"> general principle of convergence for</w:t>
      </w:r>
    </w:p>
    <w:p w:rsidR="00E45794" w:rsidRDefault="00E45794" w:rsidP="00E45794">
      <w:pPr>
        <w:pStyle w:val="BodyText"/>
        <w:spacing w:before="135"/>
        <w:ind w:left="367"/>
      </w:pPr>
      <w:proofErr w:type="gramStart"/>
      <w:r>
        <w:rPr>
          <w:w w:val="105"/>
        </w:rPr>
        <w:t>series</w:t>
      </w:r>
      <w:proofErr w:type="gramEnd"/>
      <w:r>
        <w:rPr>
          <w:w w:val="105"/>
        </w:rPr>
        <w:t xml:space="preserve"> tests for convergence of series, Series of Non-Negative Terms.</w:t>
      </w:r>
    </w:p>
    <w:p w:rsidR="00E45794" w:rsidRDefault="00E45794" w:rsidP="00E45794">
      <w:pPr>
        <w:pStyle w:val="ListParagraph"/>
        <w:numPr>
          <w:ilvl w:val="0"/>
          <w:numId w:val="2"/>
        </w:numPr>
        <w:tabs>
          <w:tab w:val="left" w:pos="593"/>
        </w:tabs>
        <w:spacing w:before="136"/>
      </w:pPr>
      <w:r>
        <w:rPr>
          <w:w w:val="105"/>
        </w:rPr>
        <w:t>P-test and Comparison</w:t>
      </w:r>
      <w:r>
        <w:rPr>
          <w:spacing w:val="-6"/>
          <w:w w:val="105"/>
        </w:rPr>
        <w:t xml:space="preserve"> </w:t>
      </w:r>
      <w:r>
        <w:rPr>
          <w:w w:val="105"/>
        </w:rPr>
        <w:t>tests</w:t>
      </w:r>
    </w:p>
    <w:p w:rsidR="00E45794" w:rsidRDefault="00E45794" w:rsidP="00E45794">
      <w:pPr>
        <w:pStyle w:val="ListParagraph"/>
        <w:numPr>
          <w:ilvl w:val="0"/>
          <w:numId w:val="2"/>
        </w:numPr>
        <w:tabs>
          <w:tab w:val="left" w:pos="593"/>
        </w:tabs>
        <w:spacing w:before="138"/>
      </w:pPr>
      <w:proofErr w:type="spellStart"/>
      <w:r>
        <w:rPr>
          <w:w w:val="105"/>
        </w:rPr>
        <w:t>Cauchyís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vertAlign w:val="superscript"/>
        </w:rPr>
        <w:t>th</w:t>
      </w:r>
      <w:r>
        <w:rPr>
          <w:spacing w:val="-21"/>
          <w:w w:val="105"/>
        </w:rPr>
        <w:t xml:space="preserve"> </w:t>
      </w:r>
      <w:r>
        <w:rPr>
          <w:w w:val="105"/>
        </w:rPr>
        <w:t>root</w:t>
      </w:r>
      <w:r>
        <w:rPr>
          <w:spacing w:val="-1"/>
          <w:w w:val="105"/>
        </w:rPr>
        <w:t xml:space="preserve"> </w:t>
      </w:r>
      <w:r>
        <w:rPr>
          <w:w w:val="105"/>
        </w:rPr>
        <w:t>test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Root</w:t>
      </w:r>
      <w:r>
        <w:rPr>
          <w:spacing w:val="-18"/>
          <w:w w:val="105"/>
        </w:rPr>
        <w:t xml:space="preserve"> </w:t>
      </w:r>
      <w:r>
        <w:rPr>
          <w:w w:val="105"/>
        </w:rPr>
        <w:t>Test.</w:t>
      </w:r>
    </w:p>
    <w:p w:rsidR="00E45794" w:rsidRDefault="00E45794" w:rsidP="00E45794"/>
    <w:p w:rsidR="00E45794" w:rsidRDefault="00E45794" w:rsidP="00E45794">
      <w:pPr>
        <w:pStyle w:val="ListParagraph"/>
        <w:numPr>
          <w:ilvl w:val="0"/>
          <w:numId w:val="2"/>
        </w:numPr>
        <w:tabs>
          <w:tab w:val="left" w:pos="593"/>
        </w:tabs>
        <w:spacing w:before="66"/>
      </w:pPr>
      <w:proofErr w:type="spellStart"/>
      <w:r>
        <w:rPr>
          <w:w w:val="105"/>
        </w:rPr>
        <w:t>Dí-Alembertsí</w:t>
      </w:r>
      <w:proofErr w:type="spellEnd"/>
      <w:r>
        <w:rPr>
          <w:w w:val="105"/>
        </w:rPr>
        <w:t xml:space="preserve"> Test or Ratio</w:t>
      </w:r>
      <w:r>
        <w:rPr>
          <w:spacing w:val="-9"/>
          <w:w w:val="105"/>
        </w:rPr>
        <w:t xml:space="preserve"> </w:t>
      </w:r>
      <w:r>
        <w:rPr>
          <w:w w:val="105"/>
        </w:rPr>
        <w:t>Test.</w:t>
      </w:r>
    </w:p>
    <w:p w:rsidR="00E45794" w:rsidRDefault="00E45794" w:rsidP="00E45794">
      <w:pPr>
        <w:pStyle w:val="ListParagraph"/>
        <w:numPr>
          <w:ilvl w:val="0"/>
          <w:numId w:val="2"/>
        </w:numPr>
        <w:tabs>
          <w:tab w:val="left" w:pos="593"/>
        </w:tabs>
        <w:spacing w:before="138"/>
      </w:pPr>
      <w:r>
        <w:rPr>
          <w:w w:val="105"/>
        </w:rPr>
        <w:t>Alternating Series ñ Leibnitz</w:t>
      </w:r>
      <w:r>
        <w:rPr>
          <w:spacing w:val="-8"/>
          <w:w w:val="105"/>
        </w:rPr>
        <w:t xml:space="preserve"> </w:t>
      </w:r>
      <w:r>
        <w:rPr>
          <w:w w:val="105"/>
        </w:rPr>
        <w:t>Test.</w:t>
      </w:r>
    </w:p>
    <w:p w:rsidR="00E45794" w:rsidRDefault="00E45794" w:rsidP="00E45794">
      <w:pPr>
        <w:pStyle w:val="BodyText"/>
        <w:spacing w:before="138"/>
        <w:ind w:left="367"/>
      </w:pPr>
      <w:proofErr w:type="gramStart"/>
      <w:r>
        <w:rPr>
          <w:w w:val="105"/>
        </w:rPr>
        <w:t>Absolute convergence and conditional convergence.</w:t>
      </w:r>
      <w:proofErr w:type="gramEnd"/>
    </w:p>
    <w:p w:rsidR="00E45794" w:rsidRDefault="00E45794" w:rsidP="00E45794">
      <w:pPr>
        <w:pStyle w:val="BodyText"/>
        <w:rPr>
          <w:sz w:val="20"/>
        </w:rPr>
      </w:pPr>
    </w:p>
    <w:p w:rsidR="00E45794" w:rsidRDefault="00E45794" w:rsidP="00E45794">
      <w:pPr>
        <w:pStyle w:val="BodyText"/>
        <w:spacing w:before="4"/>
        <w:rPr>
          <w:sz w:val="18"/>
        </w:rPr>
      </w:pPr>
    </w:p>
    <w:p w:rsidR="00E45794" w:rsidRDefault="00E45794" w:rsidP="00E45794">
      <w:pPr>
        <w:pStyle w:val="Heading1"/>
        <w:spacing w:before="96"/>
        <w:ind w:left="470" w:right="484"/>
        <w:jc w:val="center"/>
      </w:pPr>
      <w:r>
        <w:t>UNIT ñ III (12 Hours)</w:t>
      </w:r>
    </w:p>
    <w:p w:rsidR="00E45794" w:rsidRDefault="00E45794" w:rsidP="00E45794">
      <w:pPr>
        <w:spacing w:before="131"/>
        <w:ind w:left="369"/>
        <w:rPr>
          <w:b/>
        </w:rPr>
      </w:pPr>
      <w:proofErr w:type="gramStart"/>
      <w:r>
        <w:rPr>
          <w:b/>
          <w:w w:val="105"/>
        </w:rPr>
        <w:t>CONTINUITY :</w:t>
      </w:r>
      <w:proofErr w:type="gramEnd"/>
    </w:p>
    <w:p w:rsidR="00E45794" w:rsidRDefault="00E45794" w:rsidP="00E45794">
      <w:pPr>
        <w:pStyle w:val="BodyText"/>
        <w:spacing w:before="128" w:line="372" w:lineRule="auto"/>
        <w:ind w:left="367" w:right="385" w:firstLine="676"/>
        <w:jc w:val="both"/>
      </w:pPr>
      <w:proofErr w:type="gramStart"/>
      <w:r>
        <w:rPr>
          <w:b/>
          <w:w w:val="105"/>
        </w:rPr>
        <w:t>Limits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:</w:t>
      </w:r>
      <w:proofErr w:type="gramEnd"/>
      <w:r>
        <w:rPr>
          <w:b/>
          <w:spacing w:val="-15"/>
          <w:w w:val="105"/>
        </w:rPr>
        <w:t xml:space="preserve"> </w:t>
      </w:r>
      <w:r>
        <w:rPr>
          <w:w w:val="105"/>
        </w:rPr>
        <w:t>Real</w:t>
      </w:r>
      <w:r>
        <w:rPr>
          <w:spacing w:val="-13"/>
          <w:w w:val="105"/>
        </w:rPr>
        <w:t xml:space="preserve"> </w:t>
      </w:r>
      <w:r>
        <w:rPr>
          <w:w w:val="105"/>
        </w:rPr>
        <w:t>valued</w:t>
      </w:r>
      <w:r>
        <w:rPr>
          <w:spacing w:val="-14"/>
          <w:w w:val="105"/>
        </w:rPr>
        <w:t xml:space="preserve"> </w:t>
      </w:r>
      <w:r>
        <w:rPr>
          <w:w w:val="105"/>
        </w:rPr>
        <w:t>Functions,</w:t>
      </w:r>
      <w:r>
        <w:rPr>
          <w:spacing w:val="-14"/>
          <w:w w:val="105"/>
        </w:rPr>
        <w:t xml:space="preserve"> </w:t>
      </w:r>
      <w:r>
        <w:rPr>
          <w:w w:val="105"/>
        </w:rPr>
        <w:t>Boundedness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function,</w:t>
      </w:r>
      <w:r>
        <w:rPr>
          <w:spacing w:val="-12"/>
          <w:w w:val="105"/>
        </w:rPr>
        <w:t xml:space="preserve"> </w:t>
      </w:r>
      <w:r>
        <w:rPr>
          <w:w w:val="105"/>
        </w:rPr>
        <w:t>Limits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functions.</w:t>
      </w:r>
      <w:r>
        <w:rPr>
          <w:spacing w:val="-14"/>
          <w:w w:val="105"/>
        </w:rPr>
        <w:t xml:space="preserve"> </w:t>
      </w:r>
      <w:proofErr w:type="gramStart"/>
      <w:r>
        <w:rPr>
          <w:w w:val="105"/>
        </w:rPr>
        <w:t>Some</w:t>
      </w:r>
      <w:r>
        <w:rPr>
          <w:spacing w:val="-12"/>
          <w:w w:val="105"/>
        </w:rPr>
        <w:t xml:space="preserve"> </w:t>
      </w:r>
      <w:r>
        <w:rPr>
          <w:w w:val="105"/>
        </w:rPr>
        <w:lastRenderedPageBreak/>
        <w:t>extensions 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limit</w:t>
      </w:r>
      <w:r>
        <w:rPr>
          <w:spacing w:val="-9"/>
          <w:w w:val="105"/>
        </w:rPr>
        <w:t xml:space="preserve"> </w:t>
      </w:r>
      <w:r>
        <w:rPr>
          <w:w w:val="105"/>
        </w:rPr>
        <w:t>concept,</w:t>
      </w:r>
      <w:r>
        <w:rPr>
          <w:spacing w:val="-7"/>
          <w:w w:val="105"/>
        </w:rPr>
        <w:t xml:space="preserve"> </w:t>
      </w:r>
      <w:r>
        <w:rPr>
          <w:w w:val="105"/>
        </w:rPr>
        <w:t>Infinite</w:t>
      </w:r>
      <w:r>
        <w:rPr>
          <w:spacing w:val="-8"/>
          <w:w w:val="105"/>
        </w:rPr>
        <w:t xml:space="preserve"> </w:t>
      </w:r>
      <w:r>
        <w:rPr>
          <w:w w:val="105"/>
        </w:rPr>
        <w:t>Limits.</w:t>
      </w:r>
      <w:proofErr w:type="gramEnd"/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Limits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infinity.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(No</w:t>
      </w:r>
      <w:r>
        <w:rPr>
          <w:spacing w:val="-10"/>
          <w:w w:val="105"/>
        </w:rPr>
        <w:t xml:space="preserve"> </w:t>
      </w:r>
      <w:r>
        <w:rPr>
          <w:w w:val="105"/>
        </w:rPr>
        <w:t>question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set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portion).</w:t>
      </w:r>
    </w:p>
    <w:p w:rsidR="00E45794" w:rsidRDefault="00E45794" w:rsidP="00E45794">
      <w:pPr>
        <w:pStyle w:val="BodyText"/>
        <w:spacing w:line="369" w:lineRule="auto"/>
        <w:ind w:left="367" w:right="1038"/>
      </w:pPr>
      <w:r>
        <w:rPr>
          <w:b/>
          <w:w w:val="105"/>
        </w:rPr>
        <w:t>Continuous</w:t>
      </w:r>
      <w:r>
        <w:rPr>
          <w:b/>
          <w:spacing w:val="-25"/>
          <w:w w:val="105"/>
        </w:rPr>
        <w:t xml:space="preserve"> </w:t>
      </w:r>
      <w:proofErr w:type="gramStart"/>
      <w:r>
        <w:rPr>
          <w:b/>
          <w:w w:val="105"/>
        </w:rPr>
        <w:t>functions</w:t>
      </w:r>
      <w:r>
        <w:rPr>
          <w:b/>
          <w:spacing w:val="-24"/>
          <w:w w:val="105"/>
        </w:rPr>
        <w:t xml:space="preserve"> </w:t>
      </w:r>
      <w:r>
        <w:rPr>
          <w:b/>
          <w:w w:val="105"/>
        </w:rPr>
        <w:t>:</w:t>
      </w:r>
      <w:proofErr w:type="gramEnd"/>
      <w:r>
        <w:rPr>
          <w:b/>
          <w:spacing w:val="-26"/>
          <w:w w:val="105"/>
        </w:rPr>
        <w:t xml:space="preserve"> </w:t>
      </w:r>
      <w:r>
        <w:rPr>
          <w:w w:val="105"/>
        </w:rPr>
        <w:t>Continuous</w:t>
      </w:r>
      <w:r>
        <w:rPr>
          <w:spacing w:val="-25"/>
          <w:w w:val="105"/>
        </w:rPr>
        <w:t xml:space="preserve"> </w:t>
      </w:r>
      <w:r>
        <w:rPr>
          <w:w w:val="105"/>
        </w:rPr>
        <w:t>functions,</w:t>
      </w:r>
      <w:r>
        <w:rPr>
          <w:spacing w:val="-24"/>
          <w:w w:val="105"/>
        </w:rPr>
        <w:t xml:space="preserve"> </w:t>
      </w:r>
      <w:r>
        <w:rPr>
          <w:w w:val="105"/>
        </w:rPr>
        <w:t>Combinations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continuous</w:t>
      </w:r>
      <w:r>
        <w:rPr>
          <w:spacing w:val="-26"/>
          <w:w w:val="105"/>
        </w:rPr>
        <w:t xml:space="preserve"> </w:t>
      </w:r>
      <w:r>
        <w:rPr>
          <w:w w:val="105"/>
        </w:rPr>
        <w:t>functions,</w:t>
      </w:r>
      <w:r>
        <w:rPr>
          <w:spacing w:val="-24"/>
          <w:w w:val="105"/>
        </w:rPr>
        <w:t xml:space="preserve"> </w:t>
      </w:r>
      <w:r>
        <w:rPr>
          <w:w w:val="105"/>
        </w:rPr>
        <w:t>Continuous Functions on intervals, uniform</w:t>
      </w:r>
      <w:r>
        <w:rPr>
          <w:spacing w:val="-8"/>
          <w:w w:val="105"/>
        </w:rPr>
        <w:t xml:space="preserve"> </w:t>
      </w:r>
      <w:r>
        <w:rPr>
          <w:w w:val="105"/>
        </w:rPr>
        <w:t>continuity.</w:t>
      </w:r>
    </w:p>
    <w:p w:rsidR="00E45794" w:rsidRDefault="00E45794" w:rsidP="00E45794">
      <w:pPr>
        <w:pStyle w:val="BodyText"/>
        <w:spacing w:before="11"/>
        <w:rPr>
          <w:sz w:val="33"/>
        </w:rPr>
      </w:pPr>
    </w:p>
    <w:p w:rsidR="00E45794" w:rsidRDefault="00E45794" w:rsidP="00E45794">
      <w:pPr>
        <w:pStyle w:val="Heading1"/>
        <w:ind w:left="466" w:right="489"/>
        <w:jc w:val="center"/>
      </w:pPr>
      <w:r>
        <w:t>UNIT ñ IV (12 Hours)</w:t>
      </w:r>
    </w:p>
    <w:p w:rsidR="00E45794" w:rsidRDefault="00E45794" w:rsidP="00E45794">
      <w:pPr>
        <w:pStyle w:val="BodyText"/>
        <w:rPr>
          <w:b/>
          <w:sz w:val="24"/>
        </w:rPr>
      </w:pPr>
    </w:p>
    <w:p w:rsidR="00E45794" w:rsidRDefault="00E45794" w:rsidP="00E45794">
      <w:pPr>
        <w:pStyle w:val="BodyText"/>
        <w:spacing w:before="9"/>
        <w:rPr>
          <w:b/>
          <w:sz w:val="21"/>
        </w:rPr>
      </w:pPr>
    </w:p>
    <w:p w:rsidR="00E45794" w:rsidRDefault="00E45794" w:rsidP="00E45794">
      <w:pPr>
        <w:spacing w:before="1"/>
        <w:ind w:left="367"/>
        <w:rPr>
          <w:b/>
        </w:rPr>
      </w:pPr>
      <w:r>
        <w:rPr>
          <w:b/>
          <w:w w:val="105"/>
        </w:rPr>
        <w:t xml:space="preserve">DIFFERENTIATION AND MEAN VALUE </w:t>
      </w:r>
      <w:proofErr w:type="gramStart"/>
      <w:r>
        <w:rPr>
          <w:b/>
          <w:w w:val="105"/>
        </w:rPr>
        <w:t>THEORMS :</w:t>
      </w:r>
      <w:proofErr w:type="gramEnd"/>
    </w:p>
    <w:p w:rsidR="00E45794" w:rsidRDefault="00E45794" w:rsidP="00E45794">
      <w:pPr>
        <w:pStyle w:val="BodyText"/>
        <w:spacing w:before="126" w:line="369" w:lineRule="auto"/>
        <w:ind w:left="367" w:right="385" w:firstLine="676"/>
        <w:jc w:val="both"/>
      </w:pP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derivability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function,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w w:val="105"/>
        </w:rPr>
        <w:t>interval,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point,</w:t>
      </w:r>
      <w:r>
        <w:rPr>
          <w:spacing w:val="-9"/>
          <w:w w:val="105"/>
        </w:rPr>
        <w:t xml:space="preserve"> </w:t>
      </w:r>
      <w:r>
        <w:rPr>
          <w:w w:val="105"/>
        </w:rPr>
        <w:t>Derivability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continuity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function, Graphical meaning of the Derivative, Mean value Theorems; </w:t>
      </w:r>
      <w:proofErr w:type="spellStart"/>
      <w:r>
        <w:rPr>
          <w:w w:val="105"/>
        </w:rPr>
        <w:t>Rolleís</w:t>
      </w:r>
      <w:proofErr w:type="spellEnd"/>
      <w:r>
        <w:rPr>
          <w:w w:val="105"/>
        </w:rPr>
        <w:t xml:space="preserve"> Theorem, </w:t>
      </w:r>
      <w:proofErr w:type="spellStart"/>
      <w:r>
        <w:rPr>
          <w:w w:val="105"/>
        </w:rPr>
        <w:t>Lagrangeís</w:t>
      </w:r>
      <w:proofErr w:type="spellEnd"/>
      <w:r>
        <w:rPr>
          <w:w w:val="105"/>
        </w:rPr>
        <w:t xml:space="preserve"> Theorem, </w:t>
      </w:r>
      <w:proofErr w:type="spellStart"/>
      <w:r>
        <w:rPr>
          <w:w w:val="105"/>
        </w:rPr>
        <w:t>Cauchyís</w:t>
      </w:r>
      <w:proofErr w:type="spellEnd"/>
      <w:r>
        <w:rPr>
          <w:w w:val="105"/>
        </w:rPr>
        <w:t xml:space="preserve"> Mean value</w:t>
      </w:r>
      <w:r>
        <w:rPr>
          <w:spacing w:val="-5"/>
          <w:w w:val="105"/>
        </w:rPr>
        <w:t xml:space="preserve"> </w:t>
      </w:r>
      <w:r>
        <w:rPr>
          <w:w w:val="105"/>
        </w:rPr>
        <w:t>Theorem</w:t>
      </w:r>
    </w:p>
    <w:p w:rsidR="00E45794" w:rsidRDefault="00E45794" w:rsidP="00E45794">
      <w:pPr>
        <w:pStyle w:val="BodyText"/>
        <w:spacing w:before="3"/>
        <w:rPr>
          <w:sz w:val="26"/>
        </w:rPr>
      </w:pPr>
    </w:p>
    <w:p w:rsidR="00E45794" w:rsidRDefault="00E45794" w:rsidP="00E45794">
      <w:pPr>
        <w:pStyle w:val="Heading1"/>
        <w:spacing w:before="96"/>
        <w:ind w:left="468" w:right="489"/>
        <w:jc w:val="center"/>
      </w:pPr>
      <w:r>
        <w:t>UNIT ñ V (12 Hours)</w:t>
      </w:r>
    </w:p>
    <w:p w:rsidR="00E45794" w:rsidRDefault="00E45794" w:rsidP="00E45794">
      <w:pPr>
        <w:spacing w:before="136"/>
        <w:ind w:left="367"/>
        <w:rPr>
          <w:b/>
        </w:rPr>
      </w:pPr>
      <w:r>
        <w:rPr>
          <w:b/>
          <w:w w:val="105"/>
        </w:rPr>
        <w:t xml:space="preserve">RIEMANN </w:t>
      </w:r>
      <w:proofErr w:type="gramStart"/>
      <w:r>
        <w:rPr>
          <w:b/>
          <w:w w:val="105"/>
        </w:rPr>
        <w:t>INTEGRATION :</w:t>
      </w:r>
      <w:proofErr w:type="gramEnd"/>
    </w:p>
    <w:p w:rsidR="00E45794" w:rsidRDefault="00E45794" w:rsidP="00E45794">
      <w:pPr>
        <w:pStyle w:val="BodyText"/>
        <w:spacing w:before="124" w:line="369" w:lineRule="auto"/>
        <w:ind w:left="367" w:right="381"/>
        <w:jc w:val="both"/>
      </w:pPr>
      <w:r>
        <w:rPr>
          <w:w w:val="105"/>
        </w:rPr>
        <w:t>Riemann</w:t>
      </w:r>
      <w:r>
        <w:rPr>
          <w:spacing w:val="-7"/>
          <w:w w:val="105"/>
        </w:rPr>
        <w:t xml:space="preserve"> </w:t>
      </w:r>
      <w:r>
        <w:rPr>
          <w:w w:val="105"/>
        </w:rPr>
        <w:t>Integral,</w:t>
      </w:r>
      <w:r>
        <w:rPr>
          <w:spacing w:val="-6"/>
          <w:w w:val="105"/>
        </w:rPr>
        <w:t xml:space="preserve"> </w:t>
      </w:r>
      <w:r>
        <w:rPr>
          <w:w w:val="105"/>
        </w:rPr>
        <w:t>Riemann</w:t>
      </w:r>
      <w:r>
        <w:rPr>
          <w:spacing w:val="-6"/>
          <w:w w:val="105"/>
        </w:rPr>
        <w:t xml:space="preserve"> </w:t>
      </w:r>
      <w:r>
        <w:rPr>
          <w:w w:val="105"/>
        </w:rPr>
        <w:t>integral</w:t>
      </w:r>
      <w:r>
        <w:rPr>
          <w:spacing w:val="-8"/>
          <w:w w:val="105"/>
        </w:rPr>
        <w:t xml:space="preserve"> </w:t>
      </w:r>
      <w:r>
        <w:rPr>
          <w:w w:val="105"/>
        </w:rPr>
        <w:t>functions,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Darboux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theorem.</w:t>
      </w:r>
      <w:r>
        <w:rPr>
          <w:spacing w:val="-5"/>
          <w:w w:val="105"/>
        </w:rPr>
        <w:t xml:space="preserve"> </w:t>
      </w:r>
      <w:r>
        <w:rPr>
          <w:w w:val="105"/>
        </w:rPr>
        <w:t>Necessary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sufficient</w:t>
      </w:r>
      <w:r>
        <w:rPr>
          <w:spacing w:val="-9"/>
          <w:w w:val="105"/>
        </w:rPr>
        <w:t xml:space="preserve"> </w:t>
      </w:r>
      <w:r>
        <w:rPr>
          <w:w w:val="105"/>
        </w:rPr>
        <w:t>condition</w:t>
      </w:r>
      <w:r>
        <w:rPr>
          <w:spacing w:val="-6"/>
          <w:w w:val="105"/>
        </w:rPr>
        <w:t xml:space="preserve"> </w:t>
      </w:r>
      <w:r>
        <w:rPr>
          <w:w w:val="105"/>
        </w:rPr>
        <w:t>for R</w:t>
      </w:r>
      <w:r>
        <w:rPr>
          <w:spacing w:val="-16"/>
          <w:w w:val="105"/>
        </w:rPr>
        <w:t xml:space="preserve"> </w:t>
      </w:r>
      <w:r>
        <w:rPr>
          <w:w w:val="105"/>
        </w:rPr>
        <w:t>ñ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integrability</w:t>
      </w:r>
      <w:proofErr w:type="spellEnd"/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w w:val="105"/>
        </w:rPr>
        <w:t>Properties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integrable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functions,</w:t>
      </w:r>
      <w:r>
        <w:rPr>
          <w:spacing w:val="-15"/>
          <w:w w:val="105"/>
        </w:rPr>
        <w:t xml:space="preserve"> </w:t>
      </w:r>
      <w:r>
        <w:rPr>
          <w:w w:val="105"/>
        </w:rPr>
        <w:t>Fundamental</w:t>
      </w:r>
      <w:r>
        <w:rPr>
          <w:spacing w:val="-16"/>
          <w:w w:val="105"/>
        </w:rPr>
        <w:t xml:space="preserve"> </w:t>
      </w:r>
      <w:r>
        <w:rPr>
          <w:w w:val="105"/>
        </w:rPr>
        <w:t>theorem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integral</w:t>
      </w:r>
      <w:r>
        <w:rPr>
          <w:spacing w:val="-17"/>
          <w:w w:val="105"/>
        </w:rPr>
        <w:t xml:space="preserve"> </w:t>
      </w:r>
      <w:r>
        <w:rPr>
          <w:w w:val="105"/>
        </w:rPr>
        <w:t>calculus,</w:t>
      </w:r>
      <w:r>
        <w:rPr>
          <w:spacing w:val="-15"/>
          <w:w w:val="105"/>
        </w:rPr>
        <w:t xml:space="preserve"> </w:t>
      </w:r>
      <w:r>
        <w:rPr>
          <w:w w:val="105"/>
        </w:rPr>
        <w:t>integral</w:t>
      </w:r>
      <w:r>
        <w:rPr>
          <w:spacing w:val="-16"/>
          <w:w w:val="105"/>
        </w:rPr>
        <w:t xml:space="preserve"> </w:t>
      </w:r>
      <w:r>
        <w:rPr>
          <w:w w:val="105"/>
        </w:rPr>
        <w:t>as the limit of a sum, Mean value</w:t>
      </w:r>
      <w:r>
        <w:rPr>
          <w:spacing w:val="-19"/>
          <w:w w:val="105"/>
        </w:rPr>
        <w:t xml:space="preserve"> </w:t>
      </w:r>
      <w:r>
        <w:rPr>
          <w:w w:val="105"/>
        </w:rPr>
        <w:t>Theorems.</w:t>
      </w:r>
    </w:p>
    <w:p w:rsidR="00E45794" w:rsidRDefault="00E45794" w:rsidP="00E45794">
      <w:pPr>
        <w:pStyle w:val="BodyText"/>
        <w:spacing w:before="10"/>
        <w:rPr>
          <w:sz w:val="34"/>
        </w:rPr>
      </w:pPr>
    </w:p>
    <w:p w:rsidR="00E45794" w:rsidRDefault="00E45794" w:rsidP="00E45794">
      <w:pPr>
        <w:pStyle w:val="Heading1"/>
        <w:jc w:val="both"/>
      </w:pPr>
      <w:r>
        <w:rPr>
          <w:w w:val="105"/>
        </w:rPr>
        <w:t xml:space="preserve">Co-Curricular </w:t>
      </w:r>
      <w:proofErr w:type="gramStart"/>
      <w:r>
        <w:rPr>
          <w:w w:val="105"/>
        </w:rPr>
        <w:t>Activities(</w:t>
      </w:r>
      <w:proofErr w:type="gramEnd"/>
      <w:r>
        <w:rPr>
          <w:w w:val="105"/>
        </w:rPr>
        <w:t>15 Hours)</w:t>
      </w:r>
    </w:p>
    <w:p w:rsidR="00E45794" w:rsidRDefault="00E45794" w:rsidP="00E45794">
      <w:pPr>
        <w:pStyle w:val="BodyText"/>
        <w:spacing w:before="128"/>
        <w:ind w:left="367"/>
        <w:jc w:val="both"/>
      </w:pPr>
      <w:proofErr w:type="gramStart"/>
      <w:r>
        <w:rPr>
          <w:w w:val="105"/>
        </w:rPr>
        <w:t>Seminar/ Quiz/ Assignments/ Real Analysis and its applications / Problem Solving.</w:t>
      </w:r>
      <w:proofErr w:type="gramEnd"/>
    </w:p>
    <w:p w:rsidR="00E45794" w:rsidRDefault="00E45794" w:rsidP="00E45794"/>
    <w:p w:rsidR="00E45794" w:rsidRDefault="00E45794" w:rsidP="00E45794">
      <w:pPr>
        <w:pStyle w:val="Heading1"/>
        <w:spacing w:before="78"/>
      </w:pPr>
      <w:r>
        <w:rPr>
          <w:w w:val="105"/>
        </w:rPr>
        <w:t>Text Book:</w:t>
      </w:r>
    </w:p>
    <w:p w:rsidR="00E45794" w:rsidRDefault="00E45794" w:rsidP="00E45794">
      <w:pPr>
        <w:pStyle w:val="BodyText"/>
        <w:spacing w:before="123"/>
        <w:ind w:left="1104"/>
      </w:pPr>
      <w:r>
        <w:rPr>
          <w:w w:val="105"/>
        </w:rPr>
        <w:t xml:space="preserve">Introduction to Real Analysis by Robert </w:t>
      </w:r>
      <w:proofErr w:type="spellStart"/>
      <w:r>
        <w:rPr>
          <w:w w:val="105"/>
        </w:rPr>
        <w:t>G.Bartle</w:t>
      </w:r>
      <w:proofErr w:type="spellEnd"/>
      <w:r>
        <w:rPr>
          <w:w w:val="105"/>
        </w:rPr>
        <w:t xml:space="preserve"> and </w:t>
      </w:r>
      <w:proofErr w:type="spellStart"/>
      <w:r>
        <w:rPr>
          <w:w w:val="105"/>
        </w:rPr>
        <w:t>Donlad</w:t>
      </w:r>
      <w:proofErr w:type="spellEnd"/>
      <w:r>
        <w:rPr>
          <w:w w:val="105"/>
        </w:rPr>
        <w:t xml:space="preserve"> R. </w:t>
      </w:r>
      <w:proofErr w:type="spellStart"/>
      <w:r>
        <w:rPr>
          <w:w w:val="105"/>
        </w:rPr>
        <w:t>Sherbert</w:t>
      </w:r>
      <w:proofErr w:type="spellEnd"/>
      <w:r>
        <w:rPr>
          <w:w w:val="105"/>
        </w:rPr>
        <w:t>, published by John</w:t>
      </w:r>
    </w:p>
    <w:p w:rsidR="00E45794" w:rsidRDefault="00E45794" w:rsidP="00E45794">
      <w:pPr>
        <w:pStyle w:val="BodyText"/>
        <w:spacing w:before="141"/>
        <w:ind w:left="367"/>
      </w:pPr>
      <w:proofErr w:type="gramStart"/>
      <w:r>
        <w:rPr>
          <w:w w:val="105"/>
        </w:rPr>
        <w:t>Wiley.</w:t>
      </w:r>
      <w:proofErr w:type="gramEnd"/>
    </w:p>
    <w:p w:rsidR="00E45794" w:rsidRDefault="00E45794" w:rsidP="00E45794">
      <w:pPr>
        <w:pStyle w:val="BodyText"/>
        <w:rPr>
          <w:sz w:val="24"/>
        </w:rPr>
      </w:pPr>
    </w:p>
    <w:p w:rsidR="00E45794" w:rsidRDefault="00E45794" w:rsidP="00E45794">
      <w:pPr>
        <w:pStyle w:val="BodyText"/>
        <w:rPr>
          <w:sz w:val="24"/>
        </w:rPr>
      </w:pPr>
    </w:p>
    <w:p w:rsidR="00E45794" w:rsidRDefault="00E45794" w:rsidP="00E45794">
      <w:pPr>
        <w:pStyle w:val="BodyText"/>
        <w:rPr>
          <w:sz w:val="32"/>
        </w:rPr>
      </w:pPr>
    </w:p>
    <w:p w:rsidR="00E45794" w:rsidRDefault="00E45794" w:rsidP="00E45794">
      <w:pPr>
        <w:pStyle w:val="Heading1"/>
        <w:spacing w:before="1"/>
      </w:pPr>
      <w:r>
        <w:rPr>
          <w:w w:val="105"/>
        </w:rPr>
        <w:t>Reference Books:</w:t>
      </w:r>
    </w:p>
    <w:p w:rsidR="00E45794" w:rsidRDefault="00E45794" w:rsidP="00E45794">
      <w:pPr>
        <w:pStyle w:val="BodyText"/>
        <w:spacing w:before="128" w:line="372" w:lineRule="auto"/>
        <w:ind w:left="592" w:right="367" w:hanging="226"/>
      </w:pPr>
      <w:proofErr w:type="gramStart"/>
      <w:r>
        <w:rPr>
          <w:w w:val="105"/>
        </w:rPr>
        <w:t>1.A</w:t>
      </w:r>
      <w:proofErr w:type="gramEnd"/>
      <w:r>
        <w:rPr>
          <w:spacing w:val="-16"/>
          <w:w w:val="105"/>
        </w:rPr>
        <w:t xml:space="preserve"> </w:t>
      </w:r>
      <w:r>
        <w:rPr>
          <w:w w:val="105"/>
        </w:rPr>
        <w:t>Text</w:t>
      </w:r>
      <w:r>
        <w:rPr>
          <w:spacing w:val="-17"/>
          <w:w w:val="105"/>
        </w:rPr>
        <w:t xml:space="preserve"> </w:t>
      </w:r>
      <w:r>
        <w:rPr>
          <w:w w:val="105"/>
        </w:rPr>
        <w:t>Book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B.Sc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Mathematics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8"/>
          <w:w w:val="105"/>
        </w:rPr>
        <w:t xml:space="preserve"> </w:t>
      </w:r>
      <w:r>
        <w:rPr>
          <w:w w:val="105"/>
        </w:rPr>
        <w:t>B.V.S.S.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Sarma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others,</w:t>
      </w:r>
      <w:r>
        <w:rPr>
          <w:spacing w:val="-14"/>
          <w:w w:val="105"/>
        </w:rPr>
        <w:t xml:space="preserve"> </w:t>
      </w:r>
      <w:r>
        <w:rPr>
          <w:w w:val="105"/>
        </w:rPr>
        <w:t>published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S.</w:t>
      </w:r>
      <w:r>
        <w:rPr>
          <w:spacing w:val="-14"/>
          <w:w w:val="105"/>
        </w:rPr>
        <w:t xml:space="preserve"> </w:t>
      </w:r>
      <w:r>
        <w:rPr>
          <w:w w:val="105"/>
        </w:rPr>
        <w:t>Chand</w:t>
      </w:r>
      <w:r>
        <w:rPr>
          <w:spacing w:val="-15"/>
          <w:w w:val="105"/>
        </w:rPr>
        <w:t xml:space="preserve"> </w:t>
      </w:r>
      <w:r>
        <w:rPr>
          <w:w w:val="105"/>
        </w:rPr>
        <w:t>&amp;</w:t>
      </w:r>
      <w:r>
        <w:rPr>
          <w:spacing w:val="-15"/>
          <w:w w:val="105"/>
        </w:rPr>
        <w:t xml:space="preserve"> </w:t>
      </w:r>
      <w:r>
        <w:rPr>
          <w:w w:val="105"/>
        </w:rPr>
        <w:t>Company Pvt. Ltd., New</w:t>
      </w:r>
      <w:r>
        <w:rPr>
          <w:spacing w:val="-2"/>
          <w:w w:val="105"/>
        </w:rPr>
        <w:t xml:space="preserve"> </w:t>
      </w:r>
      <w:r>
        <w:rPr>
          <w:w w:val="105"/>
        </w:rPr>
        <w:t>Delhi.</w:t>
      </w:r>
    </w:p>
    <w:p w:rsidR="00E45794" w:rsidRDefault="00E45794" w:rsidP="00E45794">
      <w:pPr>
        <w:pStyle w:val="ListParagraph"/>
        <w:numPr>
          <w:ilvl w:val="0"/>
          <w:numId w:val="1"/>
        </w:numPr>
        <w:tabs>
          <w:tab w:val="left" w:pos="538"/>
        </w:tabs>
        <w:spacing w:line="369" w:lineRule="auto"/>
        <w:ind w:right="1037"/>
      </w:pPr>
      <w:r>
        <w:rPr>
          <w:w w:val="105"/>
        </w:rPr>
        <w:t>Elements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Real</w:t>
      </w:r>
      <w:r>
        <w:rPr>
          <w:spacing w:val="-17"/>
          <w:w w:val="105"/>
        </w:rPr>
        <w:t xml:space="preserve"> </w:t>
      </w:r>
      <w:r>
        <w:rPr>
          <w:w w:val="105"/>
        </w:rPr>
        <w:t>Analysis</w:t>
      </w:r>
      <w:r>
        <w:rPr>
          <w:spacing w:val="-18"/>
          <w:w w:val="105"/>
        </w:rPr>
        <w:t xml:space="preserve"> </w:t>
      </w:r>
      <w:r>
        <w:rPr>
          <w:w w:val="105"/>
        </w:rPr>
        <w:t>as</w:t>
      </w:r>
      <w:r>
        <w:rPr>
          <w:spacing w:val="-17"/>
          <w:w w:val="105"/>
        </w:rPr>
        <w:t xml:space="preserve"> </w:t>
      </w:r>
      <w:r>
        <w:rPr>
          <w:w w:val="105"/>
        </w:rPr>
        <w:t>per</w:t>
      </w:r>
      <w:r>
        <w:rPr>
          <w:spacing w:val="-15"/>
          <w:w w:val="105"/>
        </w:rPr>
        <w:t xml:space="preserve"> </w:t>
      </w:r>
      <w:r>
        <w:rPr>
          <w:w w:val="105"/>
        </w:rPr>
        <w:t>UGC</w:t>
      </w:r>
      <w:r>
        <w:rPr>
          <w:spacing w:val="-16"/>
          <w:w w:val="105"/>
        </w:rPr>
        <w:t xml:space="preserve"> </w:t>
      </w:r>
      <w:r>
        <w:rPr>
          <w:w w:val="105"/>
        </w:rPr>
        <w:t>Syllabus</w:t>
      </w:r>
      <w:r>
        <w:rPr>
          <w:spacing w:val="-18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Shanthi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Narayan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Dr.</w:t>
      </w:r>
      <w:r>
        <w:rPr>
          <w:spacing w:val="-16"/>
          <w:w w:val="105"/>
        </w:rPr>
        <w:t xml:space="preserve"> </w:t>
      </w:r>
      <w:r>
        <w:rPr>
          <w:w w:val="105"/>
        </w:rPr>
        <w:t>M.D.</w:t>
      </w:r>
      <w:r>
        <w:rPr>
          <w:spacing w:val="-27"/>
          <w:w w:val="105"/>
        </w:rPr>
        <w:t xml:space="preserve"> </w:t>
      </w:r>
      <w:proofErr w:type="spellStart"/>
      <w:r>
        <w:rPr>
          <w:w w:val="105"/>
        </w:rPr>
        <w:t>Raisinghania</w:t>
      </w:r>
      <w:proofErr w:type="spellEnd"/>
      <w:r>
        <w:rPr>
          <w:w w:val="105"/>
        </w:rPr>
        <w:t>, published by S. Chand &amp; Company Pvt. Ltd., New</w:t>
      </w:r>
      <w:r>
        <w:rPr>
          <w:spacing w:val="-35"/>
          <w:w w:val="105"/>
        </w:rPr>
        <w:t xml:space="preserve"> </w:t>
      </w:r>
      <w:r>
        <w:rPr>
          <w:w w:val="105"/>
        </w:rPr>
        <w:t>Delhi.</w:t>
      </w:r>
    </w:p>
    <w:p w:rsidR="003D6BC1" w:rsidRDefault="003D6BC1"/>
    <w:sectPr w:rsidR="003D6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7B4"/>
    <w:multiLevelType w:val="hybridMultilevel"/>
    <w:tmpl w:val="2A44D0CA"/>
    <w:lvl w:ilvl="0" w:tplc="6052B13C">
      <w:start w:val="1"/>
      <w:numFmt w:val="decimal"/>
      <w:lvlText w:val="%1."/>
      <w:lvlJc w:val="left"/>
      <w:pPr>
        <w:ind w:left="592" w:hanging="226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02CD14C">
      <w:numFmt w:val="bullet"/>
      <w:lvlText w:val="•"/>
      <w:lvlJc w:val="left"/>
      <w:pPr>
        <w:ind w:left="1572" w:hanging="226"/>
      </w:pPr>
      <w:rPr>
        <w:rFonts w:hint="default"/>
        <w:lang w:val="en-US" w:eastAsia="en-US" w:bidi="ar-SA"/>
      </w:rPr>
    </w:lvl>
    <w:lvl w:ilvl="2" w:tplc="04824F28">
      <w:numFmt w:val="bullet"/>
      <w:lvlText w:val="•"/>
      <w:lvlJc w:val="left"/>
      <w:pPr>
        <w:ind w:left="2544" w:hanging="226"/>
      </w:pPr>
      <w:rPr>
        <w:rFonts w:hint="default"/>
        <w:lang w:val="en-US" w:eastAsia="en-US" w:bidi="ar-SA"/>
      </w:rPr>
    </w:lvl>
    <w:lvl w:ilvl="3" w:tplc="2690BC56">
      <w:numFmt w:val="bullet"/>
      <w:lvlText w:val="•"/>
      <w:lvlJc w:val="left"/>
      <w:pPr>
        <w:ind w:left="3516" w:hanging="226"/>
      </w:pPr>
      <w:rPr>
        <w:rFonts w:hint="default"/>
        <w:lang w:val="en-US" w:eastAsia="en-US" w:bidi="ar-SA"/>
      </w:rPr>
    </w:lvl>
    <w:lvl w:ilvl="4" w:tplc="A8A44C3A">
      <w:numFmt w:val="bullet"/>
      <w:lvlText w:val="•"/>
      <w:lvlJc w:val="left"/>
      <w:pPr>
        <w:ind w:left="4488" w:hanging="226"/>
      </w:pPr>
      <w:rPr>
        <w:rFonts w:hint="default"/>
        <w:lang w:val="en-US" w:eastAsia="en-US" w:bidi="ar-SA"/>
      </w:rPr>
    </w:lvl>
    <w:lvl w:ilvl="5" w:tplc="C6DC8F4A">
      <w:numFmt w:val="bullet"/>
      <w:lvlText w:val="•"/>
      <w:lvlJc w:val="left"/>
      <w:pPr>
        <w:ind w:left="5460" w:hanging="226"/>
      </w:pPr>
      <w:rPr>
        <w:rFonts w:hint="default"/>
        <w:lang w:val="en-US" w:eastAsia="en-US" w:bidi="ar-SA"/>
      </w:rPr>
    </w:lvl>
    <w:lvl w:ilvl="6" w:tplc="B2C817B4">
      <w:numFmt w:val="bullet"/>
      <w:lvlText w:val="•"/>
      <w:lvlJc w:val="left"/>
      <w:pPr>
        <w:ind w:left="6432" w:hanging="226"/>
      </w:pPr>
      <w:rPr>
        <w:rFonts w:hint="default"/>
        <w:lang w:val="en-US" w:eastAsia="en-US" w:bidi="ar-SA"/>
      </w:rPr>
    </w:lvl>
    <w:lvl w:ilvl="7" w:tplc="BE042114">
      <w:numFmt w:val="bullet"/>
      <w:lvlText w:val="•"/>
      <w:lvlJc w:val="left"/>
      <w:pPr>
        <w:ind w:left="7404" w:hanging="226"/>
      </w:pPr>
      <w:rPr>
        <w:rFonts w:hint="default"/>
        <w:lang w:val="en-US" w:eastAsia="en-US" w:bidi="ar-SA"/>
      </w:rPr>
    </w:lvl>
    <w:lvl w:ilvl="8" w:tplc="7D246C70">
      <w:numFmt w:val="bullet"/>
      <w:lvlText w:val="•"/>
      <w:lvlJc w:val="left"/>
      <w:pPr>
        <w:ind w:left="8376" w:hanging="226"/>
      </w:pPr>
      <w:rPr>
        <w:rFonts w:hint="default"/>
        <w:lang w:val="en-US" w:eastAsia="en-US" w:bidi="ar-SA"/>
      </w:rPr>
    </w:lvl>
  </w:abstractNum>
  <w:abstractNum w:abstractNumId="1">
    <w:nsid w:val="150927CE"/>
    <w:multiLevelType w:val="hybridMultilevel"/>
    <w:tmpl w:val="AAAAB6C6"/>
    <w:lvl w:ilvl="0" w:tplc="615A3FE0">
      <w:start w:val="2"/>
      <w:numFmt w:val="decimal"/>
      <w:lvlText w:val="%1."/>
      <w:lvlJc w:val="left"/>
      <w:pPr>
        <w:ind w:left="537" w:hanging="17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en-US" w:eastAsia="en-US" w:bidi="ar-SA"/>
      </w:rPr>
    </w:lvl>
    <w:lvl w:ilvl="1" w:tplc="EABE04C2">
      <w:start w:val="1"/>
      <w:numFmt w:val="decimal"/>
      <w:lvlText w:val="%2."/>
      <w:lvlJc w:val="left"/>
      <w:pPr>
        <w:ind w:left="876" w:hanging="226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CB74D3C4">
      <w:start w:val="1"/>
      <w:numFmt w:val="decimal"/>
      <w:lvlText w:val="%3."/>
      <w:lvlJc w:val="left"/>
      <w:pPr>
        <w:ind w:left="1214" w:hanging="17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8"/>
        <w:szCs w:val="18"/>
        <w:lang w:val="en-US" w:eastAsia="en-US" w:bidi="ar-SA"/>
      </w:rPr>
    </w:lvl>
    <w:lvl w:ilvl="3" w:tplc="C3D2C9A6">
      <w:numFmt w:val="bullet"/>
      <w:lvlText w:val="•"/>
      <w:lvlJc w:val="left"/>
      <w:pPr>
        <w:ind w:left="2357" w:hanging="171"/>
      </w:pPr>
      <w:rPr>
        <w:rFonts w:hint="default"/>
        <w:lang w:val="en-US" w:eastAsia="en-US" w:bidi="ar-SA"/>
      </w:rPr>
    </w:lvl>
    <w:lvl w:ilvl="4" w:tplc="95320374">
      <w:numFmt w:val="bullet"/>
      <w:lvlText w:val="•"/>
      <w:lvlJc w:val="left"/>
      <w:pPr>
        <w:ind w:left="3495" w:hanging="171"/>
      </w:pPr>
      <w:rPr>
        <w:rFonts w:hint="default"/>
        <w:lang w:val="en-US" w:eastAsia="en-US" w:bidi="ar-SA"/>
      </w:rPr>
    </w:lvl>
    <w:lvl w:ilvl="5" w:tplc="CE86866A">
      <w:numFmt w:val="bullet"/>
      <w:lvlText w:val="•"/>
      <w:lvlJc w:val="left"/>
      <w:pPr>
        <w:ind w:left="4632" w:hanging="171"/>
      </w:pPr>
      <w:rPr>
        <w:rFonts w:hint="default"/>
        <w:lang w:val="en-US" w:eastAsia="en-US" w:bidi="ar-SA"/>
      </w:rPr>
    </w:lvl>
    <w:lvl w:ilvl="6" w:tplc="F20C5FB8">
      <w:numFmt w:val="bullet"/>
      <w:lvlText w:val="•"/>
      <w:lvlJc w:val="left"/>
      <w:pPr>
        <w:ind w:left="5770" w:hanging="171"/>
      </w:pPr>
      <w:rPr>
        <w:rFonts w:hint="default"/>
        <w:lang w:val="en-US" w:eastAsia="en-US" w:bidi="ar-SA"/>
      </w:rPr>
    </w:lvl>
    <w:lvl w:ilvl="7" w:tplc="9796F916">
      <w:numFmt w:val="bullet"/>
      <w:lvlText w:val="•"/>
      <w:lvlJc w:val="left"/>
      <w:pPr>
        <w:ind w:left="6907" w:hanging="171"/>
      </w:pPr>
      <w:rPr>
        <w:rFonts w:hint="default"/>
        <w:lang w:val="en-US" w:eastAsia="en-US" w:bidi="ar-SA"/>
      </w:rPr>
    </w:lvl>
    <w:lvl w:ilvl="8" w:tplc="5BD4289A">
      <w:numFmt w:val="bullet"/>
      <w:lvlText w:val="•"/>
      <w:lvlJc w:val="left"/>
      <w:pPr>
        <w:ind w:left="8045" w:hanging="17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94"/>
    <w:rsid w:val="003D6BC1"/>
    <w:rsid w:val="00E4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5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E45794"/>
    <w:pPr>
      <w:ind w:left="3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4579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E45794"/>
  </w:style>
  <w:style w:type="character" w:customStyle="1" w:styleId="BodyTextChar">
    <w:name w:val="Body Text Char"/>
    <w:basedOn w:val="DefaultParagraphFont"/>
    <w:link w:val="BodyText"/>
    <w:uiPriority w:val="1"/>
    <w:rsid w:val="00E4579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E45794"/>
    <w:pPr>
      <w:ind w:left="931" w:hanging="2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5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E45794"/>
    <w:pPr>
      <w:ind w:left="3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4579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E45794"/>
  </w:style>
  <w:style w:type="character" w:customStyle="1" w:styleId="BodyTextChar">
    <w:name w:val="Body Text Char"/>
    <w:basedOn w:val="DefaultParagraphFont"/>
    <w:link w:val="BodyText"/>
    <w:uiPriority w:val="1"/>
    <w:rsid w:val="00E4579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E45794"/>
    <w:pPr>
      <w:ind w:left="931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</cp:revision>
  <dcterms:created xsi:type="dcterms:W3CDTF">2021-09-07T11:02:00Z</dcterms:created>
  <dcterms:modified xsi:type="dcterms:W3CDTF">2021-09-07T11:04:00Z</dcterms:modified>
</cp:coreProperties>
</file>